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Склад Ради по харчуванню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комунального закладу «Навчально-виховне об’єднання № 32 «Спеціалізована загальноосвітня школа І-ІІІ ступенів, позашкільний центр «Школа мистецтв» Кіровоградської міської ради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Кіровоградської області»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708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                                         2023-2024 н.р.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708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70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708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Голова</w:t>
      </w:r>
      <w:r>
        <w:rPr>
          <w:b/>
          <w:sz w:val="28"/>
          <w:szCs w:val="28"/>
          <w:rtl w:val="0"/>
        </w:rPr>
        <w:t xml:space="preserve"> Ради по харчуванню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708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1080"/>
        </w:tabs>
        <w:spacing w:before="0" w:after="0" w:line="240" w:lineRule="auto"/>
        <w:ind w:left="108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Вікторія Теличенко, заступник директора з навчально-виховної роботи;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1080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72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Члени </w:t>
      </w:r>
      <w:r>
        <w:rPr>
          <w:b/>
          <w:sz w:val="28"/>
          <w:szCs w:val="28"/>
          <w:rtl w:val="0"/>
        </w:rPr>
        <w:t>Ради по харчуванню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72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108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Максим НАБОЙЧЕНКО,  соціальний педагог;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108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Тетяна ХАНАНАЄВА, головний бухгалтер;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108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                               ,  сестра медична;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108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Олег БРИНЗА, заступник директора з господарчої частини;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108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Оксана БАБИЧ, вчитель початкових класів;</w:t>
      </w:r>
    </w:p>
    <w:p>
      <w:pPr>
        <w:rPr>
          <w:sz w:val="32"/>
          <w:szCs w:val="32"/>
        </w:rPr>
      </w:pPr>
      <w:r>
        <w:rPr>
          <w:sz w:val="32"/>
          <w:szCs w:val="32"/>
          <w:rtl w:val="0"/>
        </w:rPr>
        <w:t xml:space="preserve">         - Олена Підкевич – член батьківського комітету (за згодою).</w:t>
      </w:r>
    </w:p>
    <w:p>
      <w:pPr>
        <w:rPr>
          <w:sz w:val="32"/>
          <w:szCs w:val="32"/>
        </w:rPr>
      </w:pPr>
    </w:p>
    <w:p>
      <w:pPr>
        <w:ind w:firstLine="480"/>
        <w:rPr>
          <w:b/>
          <w:sz w:val="32"/>
          <w:szCs w:val="32"/>
        </w:rPr>
      </w:pPr>
      <w:r>
        <w:rPr>
          <w:b/>
          <w:sz w:val="32"/>
          <w:szCs w:val="32"/>
          <w:rtl w:val="0"/>
        </w:rPr>
        <w:t>Розподіл обов”язків між членами Ради по харчуванню:</w:t>
      </w:r>
    </w:p>
    <w:tbl>
      <w:tblPr>
        <w:tblStyle w:val="19"/>
        <w:tblpPr w:leftFromText="180" w:rightFromText="180" w:vertAnchor="text" w:tblpX="-241" w:tblpY="816"/>
        <w:tblW w:w="98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510"/>
        <w:gridCol w:w="3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/>
                <w:sz w:val="32"/>
                <w:szCs w:val="32"/>
                <w:vertAlign w:val="baseline"/>
                <w:rtl w:val="0"/>
              </w:rPr>
              <w:t>ПІБ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/>
                <w:sz w:val="32"/>
                <w:szCs w:val="32"/>
                <w:vertAlign w:val="baseline"/>
                <w:rtl w:val="0"/>
              </w:rPr>
              <w:t xml:space="preserve"> посада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/>
                <w:sz w:val="32"/>
                <w:szCs w:val="32"/>
                <w:vertAlign w:val="baseline"/>
                <w:rtl w:val="0"/>
              </w:rPr>
              <w:t>Перелік питань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 w:val="0"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Максим Набойченко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соціальний педагог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rFonts w:hint="default"/>
                <w:b/>
                <w:sz w:val="32"/>
                <w:szCs w:val="32"/>
                <w:vertAlign w:val="baseline"/>
                <w:lang w:val="uk-UA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контролює правильність оформлення документів учнів пільгових категорій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uk-UA"/>
              </w:rPr>
              <w:t>,контролює організацію харчування в закладі освіти.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 w:val="0"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Тетяна Хананаєва</w:t>
            </w:r>
          </w:p>
          <w:p>
            <w:pPr>
              <w:widowControl w:val="0"/>
              <w:jc w:val="both"/>
              <w:rPr>
                <w:b w:val="0"/>
                <w:sz w:val="32"/>
                <w:szCs w:val="32"/>
                <w:vertAlign w:val="baseline"/>
              </w:rPr>
            </w:pPr>
          </w:p>
          <w:p>
            <w:pPr>
              <w:widowControl w:val="0"/>
              <w:jc w:val="both"/>
              <w:rPr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 w:val="0"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бухгалтер</w:t>
            </w:r>
          </w:p>
          <w:p>
            <w:pPr>
              <w:widowControl w:val="0"/>
              <w:jc w:val="both"/>
              <w:rPr>
                <w:b w:val="0"/>
                <w:sz w:val="32"/>
                <w:szCs w:val="32"/>
                <w:vertAlign w:val="baseline"/>
              </w:rPr>
            </w:pPr>
          </w:p>
          <w:p>
            <w:pPr>
              <w:widowControl w:val="0"/>
              <w:jc w:val="both"/>
              <w:rPr>
                <w:b w:val="0"/>
                <w:sz w:val="32"/>
                <w:szCs w:val="32"/>
                <w:vertAlign w:val="baseline"/>
              </w:rPr>
            </w:pPr>
          </w:p>
          <w:p>
            <w:pPr>
              <w:widowControl w:val="0"/>
              <w:jc w:val="both"/>
              <w:rPr>
                <w:b w:val="0"/>
                <w:sz w:val="32"/>
                <w:szCs w:val="32"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color w:val="000000"/>
                <w:rtl w:val="0"/>
              </w:rPr>
              <w:t xml:space="preserve"> б</w:t>
            </w:r>
            <w:r>
              <w:rPr>
                <w:rtl w:val="0"/>
              </w:rPr>
              <w:t>ере</w:t>
            </w:r>
            <w:r>
              <w:rPr>
                <w:color w:val="000000"/>
                <w:rtl w:val="0"/>
              </w:rPr>
              <w:t xml:space="preserve"> участь у складанні договорів на продукти харчування.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Олег Бринза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заступник директора з господарської частини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 w:val="0"/>
                <w:color w:val="000000"/>
                <w:rtl w:val="0"/>
              </w:rPr>
              <w:t>відповідає за матеріально-технічне  забезпечення харчоблоку.</w:t>
            </w:r>
            <w:r>
              <w:rPr>
                <w:color w:val="323232"/>
                <w:rtl w:val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Оксана Бабич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член профспілкового комітету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rFonts w:hint="default"/>
                <w:b/>
                <w:sz w:val="32"/>
                <w:szCs w:val="32"/>
                <w:vertAlign w:val="baseline"/>
                <w:lang w:val="uk-UA"/>
              </w:rPr>
            </w:pPr>
            <w:r>
              <w:rPr>
                <w:color w:val="000000"/>
                <w:rtl w:val="0"/>
              </w:rPr>
              <w:t>здійснює постійний контроль за організацією і якістю харчування</w:t>
            </w:r>
            <w:r>
              <w:rPr>
                <w:rFonts w:hint="default"/>
                <w:color w:val="000000"/>
                <w:rtl w:val="0"/>
                <w:lang w:val="uk-UA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 w:val="0"/>
                <w:color w:val="000000"/>
                <w:sz w:val="32"/>
                <w:szCs w:val="32"/>
                <w:vertAlign w:val="baseline"/>
                <w:rtl w:val="0"/>
              </w:rPr>
              <w:t>сестра медична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rtl w:val="0"/>
              </w:rPr>
              <w:t>здійснює постійний контроль за організацією і якістю харчування, дотриманням санітарно-гігієнічних вимог харчоблоку й їдальні,  контролює закладку продуктів відповідно до норм, якість і вихід блюд, що готуються,</w:t>
            </w:r>
            <w:r>
              <w:rPr>
                <w:rFonts w:hint="default"/>
                <w:color w:val="000000"/>
                <w:rtl w:val="0"/>
                <w:lang w:val="uk-UA"/>
              </w:rPr>
              <w:t xml:space="preserve"> </w:t>
            </w:r>
            <w:r>
              <w:rPr>
                <w:color w:val="000000"/>
                <w:rtl w:val="0"/>
              </w:rPr>
              <w:t xml:space="preserve"> дотримання персоналом кухні санітарно-гігієнічних правил. </w:t>
            </w:r>
          </w:p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Олена Підкевич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b w:val="0"/>
                <w:sz w:val="32"/>
                <w:szCs w:val="32"/>
                <w:vertAlign w:val="baseline"/>
                <w:rtl w:val="0"/>
              </w:rPr>
              <w:t>член батьківського комітету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rtl w:val="0"/>
              </w:rPr>
              <w:t>Контролює   надходженням і використанням батьківських коштів для харчування учнів 1-4 класів із не пільгових категорій</w:t>
            </w:r>
            <w:r>
              <w:rPr>
                <w:rFonts w:hint="default"/>
                <w:color w:val="000000"/>
                <w:rtl w:val="0"/>
                <w:lang w:val="uk-UA"/>
              </w:rPr>
              <w:t>. Приймає участь у перевірках стану організації харчування в закладі освіти.</w:t>
            </w:r>
            <w:r>
              <w:rPr>
                <w:color w:val="000000"/>
                <w:rtl w:val="0"/>
              </w:rPr>
              <w:t xml:space="preserve"> </w:t>
            </w:r>
          </w:p>
          <w:p>
            <w:pPr>
              <w:widowControl w:val="0"/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ind w:firstLine="480"/>
        <w:rPr>
          <w:b/>
          <w:sz w:val="32"/>
          <w:szCs w:val="32"/>
        </w:rPr>
      </w:pPr>
    </w:p>
    <w:p>
      <w:pPr>
        <w:ind w:firstLine="480"/>
        <w:rPr>
          <w:b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  <w:b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851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</w:style>
  <w:style w:type="paragraph" w:customStyle="1" w:styleId="16">
    <w:name w:val="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Текст выноски Знак"/>
    <w:basedOn w:val="8"/>
    <w:link w:val="10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table" w:customStyle="1" w:styleId="19">
    <w:name w:val="_Style 19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vesOkaPZK9V9mkpUnGpZ4qtuA==">CgMxLjAyCGguZ2pkZ3hzOAByITFkWVhnWERoeHhNNnBmdTluOGFnQUd3MkdSMkhtZGllWA==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2021-02-02T12:36:00Z</dcterms:created>
  <dc:creator>Acer</dc:creator>
  <cp:lastModifiedBy>Вікторія Теличе�</cp:lastModifiedBy>
  <cp:lastPrinted>2024-03-12T08:15:29Z</cp:lastPrinted>
  <dcterms:modified xsi:type="dcterms:W3CDTF">2024-03-12T08:24:13Z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C108FBF5CBEA40C595A4CC2384845D29_13</vt:lpwstr>
  </property>
</Properties>
</file>